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pt-BR"/>
        </w:rPr>
        <w:t>TERMO DE REFERÊNCIA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6"/>
          <w:szCs w:val="26"/>
          <w:lang w:eastAsia="pt-BR"/>
        </w:rPr>
      </w:pPr>
      <w:r>
        <w:rPr>
          <w:rFonts w:ascii="Times New Roman" w:hAnsi="Times New Roman"/>
          <w:b/>
          <w:bCs/>
          <w:sz w:val="26"/>
          <w:szCs w:val="26"/>
          <w:lang w:eastAsia="pt-BR"/>
        </w:rPr>
        <w:t>Art. 6º XXIII da Lei 14.133/2021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pt-BR"/>
        </w:rPr>
        <w:t>1. OBJETO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pt-BR"/>
        </w:rPr>
        <w:t xml:space="preserve">O presente Termo de Referência tem como objeto a contratação de empresa especializada em equipamentos de som para realizar a manutenção e o manuseio da mesa de som do plenário da Câmara Municipal de Itaúna, incluindo mão de obra conforme especificações constantes neste Termo de Referência, </w:t>
      </w:r>
      <w:r>
        <w:rPr>
          <w:rFonts w:ascii="Times New Roman" w:hAnsi="Times New Roman"/>
          <w:sz w:val="26"/>
          <w:szCs w:val="26"/>
        </w:rPr>
        <w:t xml:space="preserve">em </w:t>
      </w:r>
      <w:r>
        <w:rPr>
          <w:rFonts w:ascii="Times New Roman" w:hAnsi="Times New Roman"/>
          <w:color w:val="000000"/>
          <w:sz w:val="26"/>
          <w:szCs w:val="26"/>
        </w:rPr>
        <w:t>atendimento às necessidades desta Casa de Leis, sediada à rua Getúlio Vargas, nº 800, Centro, Itaúna, Minas Gerais.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  <w:t>2. DA JUSTIFICATIVA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A finalidade desta contratação é ter um profissional especializado para manusear a mesa de som, a qual requer técnicas e manter em perfeito estado de funcionamento os demais equipamentos eletrônicos usados durante as reuniões plenárias desta Casa de Leis, e realizar manutenções preventivas com a finalidade de identificar defeitos ou irregularidades, apresentando assim, soluções e determinando a troca de peças e equipamentos quando necessário.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  <w:t>3. DA DESCRIÇÃO E ESPECIFICAÇÃO: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  <w:t>3.1: DA DESCRIÇÃO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pt-BR"/>
        </w:rPr>
        <w:t xml:space="preserve">3.2 </w:t>
      </w:r>
      <w:r>
        <w:rPr>
          <w:rFonts w:ascii="Times New Roman" w:hAnsi="Times New Roman"/>
          <w:iCs/>
          <w:sz w:val="26"/>
          <w:szCs w:val="26"/>
        </w:rPr>
        <w:t xml:space="preserve"> O serviço será prestado por um técnico para acompanhamento e regularização do áudio durante todas as reuniões ordinárias, extraordinárias e, eventualmente, se surgir algum evento que seja solicitado pela mesa diretora, no plenário, a partir das 16:30hs até o término da mesma, durante o ano de 2025, podendo o horário ser previamente alterado de acordo com as necessidades desta Casa de Leis. São exemplos de tais serviços: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Testes nos microfones,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Cabeamentos,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Caixas de som,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Regulagem do sistema agudo, médio e grave,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Regulagem do volume,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3.3 Efetuar manutenções preventivas com a finalidade de identificar defeitos ou irregularidades, apresentando assim, soluções e determinando a troca de peças e equipamentos quando necessário.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3.4 A Câmara Municipal já possui o equipamento de áudio, caso seja necessário adquirir novos equipamentos, a aquisição será de responsabilidade da contratante.</w:t>
      </w:r>
    </w:p>
    <w:p>
      <w:pPr>
        <w:pStyle w:val="Normal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  <w:t>4. DO LOCAL DE EXECUÇÃO DE SERVIÇO: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pt-BR"/>
        </w:rPr>
        <w:t>4.1. A prestação de serviço deverá ser realizada nas dependências do plenário da Cmara Municipal de Itaúna, sediada à rua Getúlio Vargas, nº 800, Centro, Itaúna, Minas Gerais, devendo ser previamente agendada utilizando como forma de comunicação oficial o setor de assessoria de comunicação através do e-mail:</w:t>
      </w:r>
      <w:hyperlink r:id="rId2">
        <w:r>
          <w:rPr>
            <w:rStyle w:val="LinkdaInternet"/>
            <w:rFonts w:ascii="Times New Roman" w:hAnsi="Times New Roman"/>
            <w:sz w:val="26"/>
            <w:szCs w:val="26"/>
            <w:lang w:val="pt-BR" w:eastAsia="pt-BR" w:bidi="ar-SA"/>
          </w:rPr>
          <w:t>camara@cmitauna.mg.gov.br</w:t>
        </w:r>
      </w:hyperlink>
      <w:r>
        <w:rPr>
          <w:rFonts w:ascii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pt-BR"/>
        </w:rPr>
        <w:t>e/ou telefone (37) 3249-2088.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pt-BR"/>
        </w:rPr>
        <w:t>4.2</w:t>
      </w:r>
      <w:r>
        <w:rPr>
          <w:rFonts w:ascii="Times New Roman" w:hAnsi="Times New Roman"/>
          <w:sz w:val="26"/>
          <w:szCs w:val="26"/>
        </w:rPr>
        <w:t xml:space="preserve"> Os serviços a serem realizados pelo técnico em operação de áudio são, basicamente, os seguintes: - efetuar serviços de operação do áudio do sistema de som ambiente desta Casa de Leis, - operar mesa de áudio, amplificadores e outros periféricos durante a gravação das sessões do plenário, cuidar da transmissão através dos microfones, garantindo a qualidade do áudio; gravação e edição de áudio em software profissional; - formulação de diagnósticos para consertos especializados; - efetuar a instalação de sistema móvel de som em ambientes diversos, nas dependências da CÂMARA,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4.3. Não poderá ser cobrado posteriormente à entrega da cotação, nenhum valor a mais referente à nenhum tipo de serviço prestado, bem como transporte até o local, disponibilização dos produtos ou qualquer outro item. Caso o proponente julgue necessário a cobrança de tais valores, deverá considerá-los no momento em que estiver realizando seu orçamento e incluí-los em seu valor total a ser apresentado à Câmara Municipal de Itaúna.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  <w:t>5. DAS OBRIGAÇÕES E RESPONSABILIDADES DO CONTRATADO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 Os serviços serão executados no plenário da Câmara Municipal de Itaúna/MG,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 A CONTRATADA será responsabilizada por todos os possíveis danos e prejuízos causados ao CONTRATANTE, advindos de imperícia, negligência, imprudência, desrespeito às normas técnicas ou de conduta e segurança, quando da execução dos serviços, tais danos deverão ser descontados diretamente na fatura da empresa, ou ajuizados a dívida pública, se for o caso, sem prejuízo das sanções legais.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 A CONTRATADA não poderá transferir a outrem, no todo ou em parte, os serviços contratados, sem prévia e expressa anuência do CONTRATANTE.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pt-BR"/>
        </w:rPr>
        <w:t>6. DAS OBRIGAÇÕES E RESPONSABILIDADES DO CONTRATANTE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pt-BR"/>
        </w:rPr>
        <w:t>6.1. Acompanhar a prestação de serviços conforme especificações;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pt-BR"/>
        </w:rPr>
        <w:t>6.2. Efetuar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pt-BR"/>
        </w:rPr>
        <w:t>6.3. Rejeitar no todo ou em parte, o serviço em desacordo com as exigências deste Termo de Referência.</w:t>
      </w:r>
    </w:p>
    <w:p>
      <w:pPr>
        <w:pStyle w:val="Normal"/>
        <w:jc w:val="both"/>
        <w:rPr>
          <w:rFonts w:ascii="Times New Roman" w:hAnsi="Times New Roman"/>
          <w:color w:val="000000"/>
          <w:sz w:val="26"/>
          <w:szCs w:val="26"/>
          <w:lang w:eastAsia="pt-BR"/>
        </w:rPr>
      </w:pPr>
      <w:r>
        <w:rPr>
          <w:rFonts w:ascii="Times New Roman" w:hAnsi="Times New Roman"/>
          <w:color w:val="000000"/>
          <w:sz w:val="26"/>
          <w:szCs w:val="26"/>
          <w:lang w:eastAsia="pt-BR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pt-BR"/>
        </w:rPr>
        <w:t>7.</w:t>
      </w:r>
      <w:r>
        <w:rPr>
          <w:rFonts w:ascii="Times New Roman" w:hAnsi="Times New Roman"/>
          <w:b/>
          <w:sz w:val="26"/>
          <w:szCs w:val="26"/>
        </w:rPr>
        <w:t xml:space="preserve"> PRAZO DE VIGÊNCIA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7.1.O prazo de vigência do Contrato será de 12 (doze) meses podendo ser prorrogado por até 10 anos nos termos do art. 107 da Lei Federal n.º 14.133/2021.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8. DA RETENÇÃO DO IMPOSTO DE RENDA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8.1 Nos pagamentos realizados pela CONTRATANTE ficará a CONTRATADA sujeita a retenção do IR – Imposto de Renda nos termos da Instrução Normativa nº 2145/2023 da Receita Federal do Brasil (RFB). 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eastAsia="pt-BR"/>
        </w:rPr>
      </w:pPr>
      <w:r>
        <w:rPr>
          <w:rFonts w:ascii="Times New Roman" w:hAnsi="Times New Roman"/>
          <w:sz w:val="26"/>
          <w:szCs w:val="26"/>
          <w:lang w:eastAsia="pt-BR"/>
        </w:rPr>
      </w:r>
    </w:p>
    <w:p>
      <w:pPr>
        <w:pStyle w:val="Normal"/>
        <w:jc w:val="both"/>
        <w:rPr>
          <w:rFonts w:ascii="Times New Roman" w:hAnsi="Times New Roman"/>
          <w:b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b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b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9. DA PROPOSTA COMERCIAL:</w:t>
      </w:r>
    </w:p>
    <w:p>
      <w:pPr>
        <w:pStyle w:val="NormalWeb"/>
        <w:spacing w:before="10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</w:rPr>
        <w:t>9.1 A proposta poderá ser entregue através de orçamento próprio do fornecedor, em papel timbrado, diretamente na Secretaria Administrativa e Financeira da Câmara Municipal, sediada na rua Getúlio Vargas, nº 800, Centro, Itaúna, Minas Gerais CEP 35680-037, ou poderá também ser enviada via e-mail (</w:t>
      </w:r>
      <w:hyperlink r:id="rId3">
        <w:r>
          <w:rPr>
            <w:rStyle w:val="LinkdaInternet"/>
            <w:rFonts w:ascii="Times New Roman" w:hAnsi="Times New Roman"/>
            <w:sz w:val="26"/>
            <w:szCs w:val="26"/>
            <w:lang w:val="pt-BR" w:eastAsia="pt-BR" w:bidi="ar-SA"/>
          </w:rPr>
          <w:t>compras@cmitauna.mg.gov.br</w:t>
        </w:r>
      </w:hyperlink>
      <w:r>
        <w:rPr>
          <w:rFonts w:ascii="Times New Roman" w:hAnsi="Times New Roman"/>
          <w:color w:val="000000"/>
          <w:sz w:val="26"/>
          <w:szCs w:val="26"/>
        </w:rPr>
        <w:t>), desde que contenha os dados da empresa, como CNPJ, endereço completo, telefone e e-mail de contato.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eastAsia="pt-BR"/>
        </w:rPr>
      </w:pPr>
      <w:r>
        <w:rPr>
          <w:rFonts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9.2 DO VALOR: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80"/>
        <w:gridCol w:w="5496"/>
        <w:gridCol w:w="793"/>
        <w:gridCol w:w="1062"/>
        <w:gridCol w:w="1607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Especificação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Quantidade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Valor Unitário/Mês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Valor Total/Ano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pt-BR"/>
              </w:rPr>
              <w:t>Contratação de empresa especializada em equipamentos de som para realizar a manutenção e o manuseio da mesa de som do plenário da Câmara Municipal de Itaúna, incluindo mão de obra.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Leonardo Lopes Dornas</w:t>
      </w:r>
    </w:p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Chefe de Compras</w:t>
      </w:r>
    </w:p>
    <w:sectPr>
      <w:type w:val="nextPage"/>
      <w:pgSz w:w="11906" w:h="16838"/>
      <w:pgMar w:left="1134" w:right="1134" w:header="0" w:top="2590" w:footer="0" w:bottom="1326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ymbol" w:cs="Times New Roman"/>
      <w:color w:val="auto"/>
      <w:kern w:val="2"/>
      <w:sz w:val="20"/>
      <w:szCs w:val="22"/>
      <w:lang w:eastAsia="en-US" w:bidi="ar-SA" w:val="pt-BR"/>
    </w:rPr>
  </w:style>
  <w:style w:type="paragraph" w:styleId="NormalWeb">
    <w:name w:val="Normal (Web)"/>
    <w:basedOn w:val="Normal"/>
    <w:qFormat/>
    <w:pPr>
      <w:spacing w:lineRule="exact" w:line="288" w:beforeAutospacing="1" w:after="142"/>
    </w:pPr>
    <w:rPr>
      <w:lang w:eastAsia="pt-BR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@cmitauna.mg.gov.br" TargetMode="External"/><Relationship Id="rId3" Type="http://schemas.openxmlformats.org/officeDocument/2006/relationships/hyperlink" Target="mailto:compras@cmitauna.mg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LibreOffice/7.0.5.2$Windows_X86_64 LibreOffice_project/64390860c6cd0aca4beafafcfd84613dd9dfb63a</Application>
  <AppVersion>15.0000</AppVersion>
  <Pages>3</Pages>
  <Words>850</Words>
  <Characters>4731</Characters>
  <CharactersWithSpaces>5539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2025-02-06T12:46:00Z</dcterms:created>
  <dc:creator/>
  <dc:description/>
  <dc:language>pt-BR</dc:language>
  <cp:lastModifiedBy/>
  <dcterms:modified xsi:type="dcterms:W3CDTF">2025-02-14T11:19:06Z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